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B03" w:rsidRPr="008264F6" w:rsidRDefault="00013B03" w:rsidP="00013B03">
      <w:pPr>
        <w:spacing w:line="240" w:lineRule="exact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</w:rPr>
        <w:t xml:space="preserve">Geboren am 1.April 1941 im schlesischen Agnetendorf, 1952-1960 klassisches Gymnasium und Matur in Luzern. ―1961 Kunstgewerbeschule und Zeichenlehrer-Seminar an der Kunstgewerbeschule Bern und Hochschulstudium in Archäologie, Kunstgeschichte und Philosophie. ― Zugleich freie Malerei und Kurse in Lithographie und Radierung. ― 1964 Aufnahme ins </w:t>
      </w:r>
      <w:proofErr w:type="spellStart"/>
      <w:r>
        <w:rPr>
          <w:rFonts w:ascii="Arial" w:hAnsi="Arial"/>
          <w:sz w:val="18"/>
        </w:rPr>
        <w:t>Istituto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Centrale</w:t>
      </w:r>
      <w:proofErr w:type="spellEnd"/>
      <w:r>
        <w:rPr>
          <w:rFonts w:ascii="Arial" w:hAnsi="Arial"/>
          <w:sz w:val="18"/>
        </w:rPr>
        <w:t xml:space="preserve"> del Restauro in Rom. ― 1964-1968 </w:t>
      </w:r>
      <w:proofErr w:type="spellStart"/>
      <w:r>
        <w:rPr>
          <w:rFonts w:ascii="Arial" w:hAnsi="Arial"/>
          <w:sz w:val="18"/>
        </w:rPr>
        <w:t>Restauratorenausbildung</w:t>
      </w:r>
      <w:proofErr w:type="spellEnd"/>
      <w:r>
        <w:rPr>
          <w:rFonts w:ascii="Arial" w:hAnsi="Arial"/>
          <w:sz w:val="18"/>
        </w:rPr>
        <w:t xml:space="preserve"> am ICR, in den Sommersemestern Kunstgeschichtsstudium in Bern. 1965 - 68 Wohnstipendium im </w:t>
      </w:r>
      <w:proofErr w:type="spellStart"/>
      <w:r>
        <w:rPr>
          <w:rFonts w:ascii="Arial" w:hAnsi="Arial"/>
          <w:sz w:val="18"/>
        </w:rPr>
        <w:t>Istituto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Svizzero</w:t>
      </w:r>
      <w:proofErr w:type="spellEnd"/>
      <w:r>
        <w:rPr>
          <w:rFonts w:ascii="Arial" w:hAnsi="Arial"/>
          <w:sz w:val="18"/>
        </w:rPr>
        <w:t xml:space="preserve"> in Rom; Studien zu </w:t>
      </w:r>
      <w:proofErr w:type="spellStart"/>
      <w:r w:rsidRPr="00066D95">
        <w:rPr>
          <w:rFonts w:ascii="Arial" w:hAnsi="Arial"/>
          <w:sz w:val="18"/>
        </w:rPr>
        <w:t>Jacopo</w:t>
      </w:r>
      <w:proofErr w:type="spellEnd"/>
      <w:r w:rsidRPr="00066D95">
        <w:rPr>
          <w:rFonts w:ascii="Arial" w:hAnsi="Arial"/>
          <w:sz w:val="18"/>
        </w:rPr>
        <w:t xml:space="preserve"> Tintoretto</w:t>
      </w:r>
      <w:r>
        <w:rPr>
          <w:rFonts w:ascii="Arial" w:hAnsi="Arial"/>
          <w:sz w:val="18"/>
        </w:rPr>
        <w:t xml:space="preserve">, 1969 Doktorat, </w:t>
      </w:r>
      <w:r>
        <w:rPr>
          <w:rFonts w:ascii="Arial" w:hAnsi="Arial"/>
          <w:i/>
          <w:sz w:val="18"/>
        </w:rPr>
        <w:t xml:space="preserve">Jacobus Tinctor </w:t>
      </w:r>
      <w:proofErr w:type="spellStart"/>
      <w:r>
        <w:rPr>
          <w:rFonts w:ascii="Arial" w:hAnsi="Arial"/>
          <w:i/>
          <w:sz w:val="18"/>
        </w:rPr>
        <w:t>fecit</w:t>
      </w:r>
      <w:proofErr w:type="spellEnd"/>
      <w:r>
        <w:rPr>
          <w:rFonts w:ascii="Arial" w:hAnsi="Arial"/>
          <w:sz w:val="18"/>
        </w:rPr>
        <w:t xml:space="preserve">. ― seit 1970 bis 1986 Chefrestaurator am Kunstmuseum Bern; zugleich denkmalpflegerische Restaurierungen in der Schweiz, seit 1972 Ausbildung von Schülern und Praktikanten. ― 1977 Gründung  und Präsidentschaft des schweizerischen </w:t>
      </w:r>
      <w:proofErr w:type="spellStart"/>
      <w:r>
        <w:rPr>
          <w:rFonts w:ascii="Arial" w:hAnsi="Arial"/>
          <w:sz w:val="18"/>
        </w:rPr>
        <w:t>Restauratorenverbandes</w:t>
      </w:r>
      <w:proofErr w:type="spellEnd"/>
      <w:r>
        <w:rPr>
          <w:rFonts w:ascii="Arial" w:hAnsi="Arial"/>
          <w:sz w:val="18"/>
        </w:rPr>
        <w:t xml:space="preserve"> SKR. 1978 Gründung der heutigen Fachhochschule für Restaurierung  in Bern. ― 1982 </w:t>
      </w:r>
      <w:proofErr w:type="spellStart"/>
      <w:r>
        <w:rPr>
          <w:rFonts w:ascii="Arial" w:hAnsi="Arial"/>
          <w:sz w:val="18"/>
        </w:rPr>
        <w:t>Sabbatical</w:t>
      </w:r>
      <w:proofErr w:type="spellEnd"/>
      <w:r>
        <w:rPr>
          <w:rFonts w:ascii="Arial" w:hAnsi="Arial"/>
          <w:sz w:val="18"/>
        </w:rPr>
        <w:t xml:space="preserve"> Year in Rom mit Nationalfonds-Stipendium zur Fortsetzung der </w:t>
      </w:r>
      <w:r w:rsidRPr="00914AE5">
        <w:rPr>
          <w:rFonts w:ascii="Arial" w:hAnsi="Arial"/>
          <w:sz w:val="18"/>
        </w:rPr>
        <w:t>Tintoretto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sz w:val="18"/>
        </w:rPr>
        <w:t xml:space="preserve">- Studien. ― 1982-91 Leitung jährlicher Sommerpraktiken zur entgeltlosen Restaurierung der </w:t>
      </w:r>
      <w:proofErr w:type="spellStart"/>
      <w:r>
        <w:rPr>
          <w:rFonts w:ascii="Arial" w:hAnsi="Arial"/>
          <w:sz w:val="18"/>
        </w:rPr>
        <w:t>Schloßkirche</w:t>
      </w:r>
      <w:proofErr w:type="spellEnd"/>
      <w:r>
        <w:rPr>
          <w:rFonts w:ascii="Arial" w:hAnsi="Arial"/>
          <w:sz w:val="18"/>
        </w:rPr>
        <w:t xml:space="preserve"> von San Michele, Nordlatium (</w:t>
      </w:r>
      <w:proofErr w:type="spellStart"/>
      <w:r>
        <w:rPr>
          <w:rFonts w:ascii="Arial" w:hAnsi="Arial"/>
          <w:i/>
          <w:sz w:val="18"/>
        </w:rPr>
        <w:t>restauro</w:t>
      </w:r>
      <w:proofErr w:type="spellEnd"/>
      <w:r>
        <w:rPr>
          <w:rFonts w:ascii="Arial" w:hAnsi="Arial"/>
          <w:i/>
          <w:sz w:val="18"/>
        </w:rPr>
        <w:t xml:space="preserve"> povero </w:t>
      </w:r>
      <w:r>
        <w:rPr>
          <w:rFonts w:ascii="Arial" w:hAnsi="Arial"/>
          <w:sz w:val="18"/>
        </w:rPr>
        <w:t xml:space="preserve">- Projekt). ― Januar 1986 Frühpensionierung. Niederlassung in Rom. ― 1991-1992 Interimsführung eines Restaurierungsateliers in München. Fertigstellung von </w:t>
      </w:r>
      <w:r>
        <w:rPr>
          <w:rFonts w:ascii="Arial" w:hAnsi="Arial"/>
          <w:i/>
          <w:sz w:val="18"/>
        </w:rPr>
        <w:t>Des Vulkan paralleles Leben</w:t>
      </w:r>
      <w:r>
        <w:rPr>
          <w:rFonts w:ascii="Arial" w:hAnsi="Arial"/>
          <w:sz w:val="18"/>
        </w:rPr>
        <w:t xml:space="preserve">, (Monographie in Dialogform zu einem Bild von Tintoretto in München). Januar 1995 bis Sommer 1996 Leitung und Aufbau eines </w:t>
      </w:r>
      <w:proofErr w:type="spellStart"/>
      <w:r>
        <w:rPr>
          <w:rFonts w:ascii="Arial" w:hAnsi="Arial"/>
          <w:sz w:val="18"/>
        </w:rPr>
        <w:t>Restauratorenzentrums</w:t>
      </w:r>
      <w:proofErr w:type="spellEnd"/>
      <w:r>
        <w:rPr>
          <w:rFonts w:ascii="Arial" w:hAnsi="Arial"/>
          <w:sz w:val="18"/>
        </w:rPr>
        <w:t xml:space="preserve"> in </w:t>
      </w:r>
      <w:proofErr w:type="spellStart"/>
      <w:r>
        <w:rPr>
          <w:rFonts w:ascii="Arial" w:hAnsi="Arial"/>
          <w:sz w:val="18"/>
        </w:rPr>
        <w:t>Ludbreg</w:t>
      </w:r>
      <w:proofErr w:type="spellEnd"/>
      <w:r>
        <w:rPr>
          <w:rFonts w:ascii="Arial" w:hAnsi="Arial"/>
          <w:sz w:val="18"/>
        </w:rPr>
        <w:t xml:space="preserve">, Nordkroatien, zur Behebung der Kriegsschäden am Kulturerbe. Entstehung des pseudonymen Briefromans </w:t>
      </w:r>
      <w:proofErr w:type="spellStart"/>
      <w:r>
        <w:rPr>
          <w:rFonts w:ascii="Arial" w:hAnsi="Arial"/>
          <w:i/>
          <w:sz w:val="18"/>
        </w:rPr>
        <w:t>Ludberga</w:t>
      </w:r>
      <w:proofErr w:type="spellEnd"/>
      <w:r>
        <w:rPr>
          <w:rFonts w:ascii="Arial" w:hAnsi="Arial"/>
          <w:i/>
          <w:sz w:val="18"/>
        </w:rPr>
        <w:t xml:space="preserve"> oder: Depeschen aus Eden</w:t>
      </w:r>
      <w:r>
        <w:rPr>
          <w:rFonts w:ascii="Arial" w:hAnsi="Arial"/>
          <w:sz w:val="18"/>
        </w:rPr>
        <w:t>. ― Seit 1997 Rückkehr nach Bern zur Einrichtung eines eigenen Restaurierungsateliers (</w:t>
      </w:r>
      <w:proofErr w:type="spellStart"/>
      <w:r>
        <w:rPr>
          <w:rFonts w:ascii="Arial" w:hAnsi="Arial"/>
          <w:i/>
          <w:sz w:val="18"/>
        </w:rPr>
        <w:t>saveart</w:t>
      </w:r>
      <w:proofErr w:type="spellEnd"/>
      <w:r>
        <w:rPr>
          <w:rFonts w:ascii="Arial" w:hAnsi="Arial"/>
          <w:sz w:val="18"/>
        </w:rPr>
        <w:t xml:space="preserve">) mit Sonya Weddigen-Schmid; kunsthistorische und belletristische Arbeiten und Publikationen. </w:t>
      </w:r>
      <w:r w:rsidRPr="001C15FC">
        <w:rPr>
          <w:rFonts w:ascii="Arial" w:hAnsi="Arial"/>
          <w:sz w:val="18"/>
          <w:szCs w:val="18"/>
        </w:rPr>
        <w:t xml:space="preserve">Winter 99/2000 Publikation </w:t>
      </w:r>
      <w:r w:rsidRPr="001C15FC">
        <w:rPr>
          <w:rFonts w:ascii="Arial" w:hAnsi="Arial"/>
          <w:i/>
          <w:sz w:val="18"/>
          <w:szCs w:val="18"/>
        </w:rPr>
        <w:t>Jacomo tentor f</w:t>
      </w:r>
      <w:r>
        <w:rPr>
          <w:rFonts w:ascii="Arial" w:hAnsi="Arial"/>
          <w:i/>
          <w:sz w:val="18"/>
          <w:szCs w:val="18"/>
        </w:rPr>
        <w:t>.;</w:t>
      </w:r>
      <w:r w:rsidRPr="001C15FC">
        <w:rPr>
          <w:rFonts w:ascii="Arial" w:hAnsi="Arial"/>
          <w:sz w:val="18"/>
          <w:szCs w:val="18"/>
        </w:rPr>
        <w:t xml:space="preserve"> </w:t>
      </w:r>
      <w:r w:rsidRPr="001C15FC">
        <w:rPr>
          <w:rFonts w:ascii="Arial" w:hAnsi="Arial"/>
          <w:i/>
          <w:sz w:val="18"/>
          <w:szCs w:val="18"/>
        </w:rPr>
        <w:t>Myzelien zur Tintorettoforschung.</w:t>
      </w:r>
      <w:r w:rsidRPr="001C15FC">
        <w:rPr>
          <w:rFonts w:ascii="Arial" w:hAnsi="Arial"/>
          <w:sz w:val="18"/>
          <w:szCs w:val="18"/>
        </w:rPr>
        <w:t xml:space="preserve"> </w:t>
      </w:r>
      <w:r w:rsidRPr="001C15FC">
        <w:rPr>
          <w:rFonts w:ascii="Arial" w:hAnsi="Arial" w:cs="Arial"/>
          <w:sz w:val="18"/>
          <w:szCs w:val="18"/>
        </w:rPr>
        <w:t xml:space="preserve">Vortrag Köln: </w:t>
      </w:r>
      <w:r w:rsidRPr="001C15FC">
        <w:rPr>
          <w:rFonts w:ascii="Arial" w:hAnsi="Arial" w:cs="Arial"/>
          <w:i/>
          <w:sz w:val="18"/>
          <w:szCs w:val="18"/>
        </w:rPr>
        <w:t>Die vermessene Venus</w:t>
      </w:r>
      <w:r w:rsidRPr="001C15FC">
        <w:rPr>
          <w:rFonts w:ascii="Arial" w:hAnsi="Arial" w:cs="Arial"/>
          <w:sz w:val="18"/>
          <w:szCs w:val="18"/>
        </w:rPr>
        <w:t xml:space="preserve"> zu Tintoretto.</w:t>
      </w:r>
      <w:r>
        <w:rPr>
          <w:rFonts w:ascii="Arial" w:hAnsi="Arial"/>
          <w:sz w:val="18"/>
        </w:rPr>
        <w:t xml:space="preserve">― </w:t>
      </w:r>
      <w:r>
        <w:rPr>
          <w:rFonts w:ascii="Arial" w:hAnsi="Arial"/>
          <w:sz w:val="18"/>
          <w:szCs w:val="18"/>
        </w:rPr>
        <w:t>Seminarsemester 2001/2 Universität Zürich zu Tintoretto.</w:t>
      </w:r>
      <w:r w:rsidRPr="00990FF9">
        <w:rPr>
          <w:rFonts w:ascii="Arial" w:hAnsi="Arial"/>
          <w:sz w:val="18"/>
          <w:szCs w:val="18"/>
        </w:rPr>
        <w:t xml:space="preserve"> Vorträge und Lehrübungen </w:t>
      </w:r>
      <w:r>
        <w:rPr>
          <w:rFonts w:ascii="Arial" w:hAnsi="Arial"/>
          <w:sz w:val="18"/>
          <w:szCs w:val="18"/>
        </w:rPr>
        <w:t>in Italien (</w:t>
      </w:r>
      <w:proofErr w:type="spellStart"/>
      <w:r>
        <w:rPr>
          <w:rFonts w:ascii="Arial" w:hAnsi="Arial"/>
          <w:sz w:val="18"/>
          <w:szCs w:val="18"/>
        </w:rPr>
        <w:t>Botticino</w:t>
      </w:r>
      <w:proofErr w:type="spellEnd"/>
      <w:r>
        <w:rPr>
          <w:rFonts w:ascii="Arial" w:hAnsi="Arial"/>
          <w:sz w:val="18"/>
          <w:szCs w:val="18"/>
        </w:rPr>
        <w:t xml:space="preserve">, </w:t>
      </w:r>
      <w:proofErr w:type="spellStart"/>
      <w:r>
        <w:rPr>
          <w:rFonts w:ascii="Arial" w:hAnsi="Arial"/>
          <w:sz w:val="18"/>
          <w:szCs w:val="18"/>
        </w:rPr>
        <w:t>Passariano</w:t>
      </w:r>
      <w:proofErr w:type="spellEnd"/>
      <w:r>
        <w:rPr>
          <w:rFonts w:ascii="Arial" w:hAnsi="Arial"/>
          <w:sz w:val="18"/>
          <w:szCs w:val="18"/>
        </w:rPr>
        <w:t xml:space="preserve">) </w:t>
      </w:r>
      <w:r w:rsidRPr="00990FF9">
        <w:rPr>
          <w:rFonts w:ascii="Arial" w:hAnsi="Arial"/>
          <w:sz w:val="18"/>
          <w:szCs w:val="18"/>
        </w:rPr>
        <w:t xml:space="preserve">zur Restaurierungstheorie </w:t>
      </w:r>
      <w:proofErr w:type="spellStart"/>
      <w:r w:rsidRPr="00990FF9">
        <w:rPr>
          <w:rFonts w:ascii="Arial" w:hAnsi="Arial"/>
          <w:sz w:val="18"/>
          <w:szCs w:val="18"/>
        </w:rPr>
        <w:t>Piazzola</w:t>
      </w:r>
      <w:proofErr w:type="spellEnd"/>
      <w:r w:rsidRPr="00990FF9">
        <w:rPr>
          <w:rFonts w:ascii="Arial" w:hAnsi="Arial"/>
          <w:sz w:val="18"/>
          <w:szCs w:val="18"/>
        </w:rPr>
        <w:t xml:space="preserve"> sul </w:t>
      </w:r>
      <w:proofErr w:type="spellStart"/>
      <w:r w:rsidRPr="00990FF9">
        <w:rPr>
          <w:rFonts w:ascii="Arial" w:hAnsi="Arial"/>
          <w:sz w:val="18"/>
          <w:szCs w:val="18"/>
        </w:rPr>
        <w:t>Brenta</w:t>
      </w:r>
      <w:proofErr w:type="spellEnd"/>
      <w:r w:rsidRPr="00990FF9">
        <w:rPr>
          <w:rFonts w:ascii="Arial" w:hAnsi="Arial"/>
          <w:sz w:val="18"/>
          <w:szCs w:val="18"/>
        </w:rPr>
        <w:t xml:space="preserve"> 2002, </w:t>
      </w:r>
      <w:proofErr w:type="spellStart"/>
      <w:r w:rsidRPr="00990FF9">
        <w:rPr>
          <w:rFonts w:ascii="Arial" w:hAnsi="Arial"/>
          <w:sz w:val="18"/>
          <w:szCs w:val="18"/>
        </w:rPr>
        <w:t>Thiene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r w:rsidRPr="00990FF9">
        <w:rPr>
          <w:rFonts w:ascii="Arial" w:hAnsi="Arial"/>
          <w:sz w:val="18"/>
          <w:szCs w:val="18"/>
        </w:rPr>
        <w:t>2004, Mailand 2006</w:t>
      </w:r>
      <w:r>
        <w:rPr>
          <w:rFonts w:ascii="Arial" w:hAnsi="Arial"/>
          <w:sz w:val="18"/>
          <w:szCs w:val="18"/>
        </w:rPr>
        <w:t xml:space="preserve"> und 2008, </w:t>
      </w:r>
      <w:proofErr w:type="spellStart"/>
      <w:r>
        <w:rPr>
          <w:rFonts w:ascii="Arial" w:hAnsi="Arial"/>
          <w:sz w:val="18"/>
          <w:szCs w:val="18"/>
        </w:rPr>
        <w:t>Trento</w:t>
      </w:r>
      <w:proofErr w:type="spellEnd"/>
      <w:r>
        <w:rPr>
          <w:rFonts w:ascii="Arial" w:hAnsi="Arial"/>
          <w:sz w:val="18"/>
          <w:szCs w:val="18"/>
        </w:rPr>
        <w:t xml:space="preserve"> 2010;</w:t>
      </w:r>
      <w:r w:rsidRPr="00990FF9">
        <w:rPr>
          <w:rFonts w:ascii="Arial" w:hAnsi="Arial"/>
          <w:sz w:val="18"/>
          <w:szCs w:val="18"/>
        </w:rPr>
        <w:t xml:space="preserve"> kunsthistorische Studien und </w:t>
      </w:r>
      <w:r>
        <w:rPr>
          <w:rFonts w:ascii="Arial" w:hAnsi="Arial"/>
          <w:sz w:val="18"/>
          <w:szCs w:val="18"/>
        </w:rPr>
        <w:t>Essays (etwa:. mit</w:t>
      </w:r>
      <w:r w:rsidRPr="00990FF9">
        <w:rPr>
          <w:rFonts w:ascii="Arial" w:hAnsi="Arial"/>
          <w:sz w:val="18"/>
          <w:szCs w:val="18"/>
        </w:rPr>
        <w:t xml:space="preserve"> André Blum Essay zu </w:t>
      </w:r>
      <w:r w:rsidRPr="00D3420D">
        <w:rPr>
          <w:rFonts w:ascii="Arial" w:hAnsi="Arial"/>
          <w:i/>
          <w:sz w:val="18"/>
          <w:szCs w:val="18"/>
        </w:rPr>
        <w:t>Paul Klees Exlibris</w:t>
      </w:r>
      <w:r w:rsidRPr="00990FF9">
        <w:rPr>
          <w:rFonts w:ascii="Arial" w:hAnsi="Arial"/>
          <w:sz w:val="18"/>
          <w:szCs w:val="18"/>
        </w:rPr>
        <w:t xml:space="preserve"> </w:t>
      </w:r>
      <w:r w:rsidRPr="00990FF9">
        <w:rPr>
          <w:rFonts w:ascii="Arial" w:hAnsi="Arial"/>
          <w:i/>
          <w:sz w:val="18"/>
          <w:szCs w:val="18"/>
        </w:rPr>
        <w:t xml:space="preserve">„Louis </w:t>
      </w:r>
      <w:proofErr w:type="spellStart"/>
      <w:r w:rsidRPr="00990FF9">
        <w:rPr>
          <w:rFonts w:ascii="Arial" w:hAnsi="Arial"/>
          <w:i/>
          <w:sz w:val="18"/>
          <w:szCs w:val="18"/>
        </w:rPr>
        <w:t>Michaud</w:t>
      </w:r>
      <w:proofErr w:type="spellEnd"/>
      <w:r w:rsidRPr="00990FF9">
        <w:rPr>
          <w:rFonts w:ascii="Arial" w:hAnsi="Arial"/>
          <w:i/>
          <w:sz w:val="18"/>
          <w:szCs w:val="18"/>
        </w:rPr>
        <w:t>“</w:t>
      </w:r>
      <w:r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2005/6</w:t>
      </w:r>
      <w:r w:rsidRPr="00990FF9">
        <w:rPr>
          <w:rFonts w:ascii="Arial" w:hAnsi="Arial"/>
          <w:sz w:val="18"/>
          <w:szCs w:val="18"/>
        </w:rPr>
        <w:t>.</w:t>
      </w:r>
      <w:r w:rsidRPr="004D5F1D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Manuskripte zu </w:t>
      </w:r>
      <w:r w:rsidRPr="00990FF9">
        <w:rPr>
          <w:rFonts w:ascii="Arial" w:hAnsi="Arial"/>
          <w:i/>
          <w:sz w:val="18"/>
          <w:szCs w:val="18"/>
        </w:rPr>
        <w:t>"Klee und die Zeit"</w:t>
      </w:r>
      <w:r>
        <w:rPr>
          <w:rFonts w:ascii="Arial" w:hAnsi="Arial"/>
          <w:sz w:val="18"/>
          <w:szCs w:val="18"/>
        </w:rPr>
        <w:t>)</w:t>
      </w:r>
      <w:r>
        <w:rPr>
          <w:rFonts w:ascii="Arial" w:hAnsi="Arial"/>
          <w:i/>
          <w:sz w:val="18"/>
          <w:szCs w:val="18"/>
        </w:rPr>
        <w:t>.</w:t>
      </w:r>
      <w:r w:rsidRPr="00C84C41">
        <w:rPr>
          <w:rFonts w:ascii="Arial" w:hAnsi="Arial"/>
          <w:sz w:val="18"/>
          <w:szCs w:val="18"/>
        </w:rPr>
        <w:t xml:space="preserve">― </w:t>
      </w:r>
      <w:r>
        <w:rPr>
          <w:rFonts w:ascii="Arial" w:hAnsi="Arial"/>
          <w:sz w:val="18"/>
          <w:szCs w:val="18"/>
        </w:rPr>
        <w:t>Vortrag in Madrid Februar 2007 und Venedig Februar 2008 zu den Bildformaten und Geometriekonzepten</w:t>
      </w:r>
      <w:r w:rsidRPr="004D5F1D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Tintorettos. </w:t>
      </w:r>
      <w:r w:rsidRPr="008264F6">
        <w:rPr>
          <w:rFonts w:ascii="Arial" w:hAnsi="Arial"/>
          <w:sz w:val="18"/>
          <w:szCs w:val="18"/>
        </w:rPr>
        <w:t>2012</w:t>
      </w:r>
      <w:r>
        <w:rPr>
          <w:rFonts w:ascii="Arial" w:hAnsi="Arial"/>
          <w:sz w:val="18"/>
          <w:szCs w:val="18"/>
        </w:rPr>
        <w:t xml:space="preserve">  (E.W. als Kurator &amp; Autor) Ausstellung „</w:t>
      </w:r>
      <w:proofErr w:type="spellStart"/>
      <w:r w:rsidRPr="008264F6">
        <w:rPr>
          <w:rFonts w:ascii="Arial" w:hAnsi="Arial"/>
          <w:i/>
          <w:sz w:val="18"/>
          <w:szCs w:val="18"/>
        </w:rPr>
        <w:t>Ciclismo</w:t>
      </w:r>
      <w:proofErr w:type="spellEnd"/>
      <w:r w:rsidRPr="008264F6">
        <w:rPr>
          <w:rFonts w:ascii="Arial" w:hAnsi="Arial"/>
          <w:i/>
          <w:sz w:val="18"/>
          <w:szCs w:val="18"/>
        </w:rPr>
        <w:t xml:space="preserve">, Cubofuturismo e la Quarta </w:t>
      </w:r>
      <w:proofErr w:type="spellStart"/>
      <w:r w:rsidRPr="008264F6">
        <w:rPr>
          <w:rFonts w:ascii="Arial" w:hAnsi="Arial"/>
          <w:i/>
          <w:sz w:val="18"/>
          <w:szCs w:val="18"/>
        </w:rPr>
        <w:t>Dimensione</w:t>
      </w:r>
      <w:proofErr w:type="spellEnd"/>
      <w:r w:rsidRPr="008264F6">
        <w:rPr>
          <w:rFonts w:ascii="Arial" w:hAnsi="Arial"/>
          <w:i/>
          <w:sz w:val="18"/>
          <w:szCs w:val="18"/>
        </w:rPr>
        <w:t xml:space="preserve">, Al </w:t>
      </w:r>
      <w:proofErr w:type="spellStart"/>
      <w:r w:rsidRPr="008264F6">
        <w:rPr>
          <w:rFonts w:ascii="Arial" w:hAnsi="Arial"/>
          <w:i/>
          <w:sz w:val="18"/>
          <w:szCs w:val="18"/>
        </w:rPr>
        <w:t>velodromo</w:t>
      </w:r>
      <w:proofErr w:type="spellEnd"/>
      <w:r w:rsidRPr="008264F6">
        <w:rPr>
          <w:rFonts w:ascii="Arial" w:hAnsi="Arial"/>
          <w:i/>
          <w:sz w:val="18"/>
          <w:szCs w:val="18"/>
        </w:rPr>
        <w:t xml:space="preserve"> di Jean Metzinger</w:t>
      </w:r>
      <w:r>
        <w:rPr>
          <w:rFonts w:ascii="Arial" w:hAnsi="Arial"/>
          <w:sz w:val="18"/>
          <w:szCs w:val="18"/>
        </w:rPr>
        <w:t xml:space="preserve">“ in der </w:t>
      </w:r>
      <w:proofErr w:type="spellStart"/>
      <w:r>
        <w:rPr>
          <w:rFonts w:ascii="Arial" w:hAnsi="Arial"/>
          <w:sz w:val="18"/>
          <w:szCs w:val="18"/>
        </w:rPr>
        <w:t>P.Guggenheim-Collection</w:t>
      </w:r>
      <w:proofErr w:type="spellEnd"/>
      <w:r>
        <w:rPr>
          <w:rFonts w:ascii="Arial" w:hAnsi="Arial"/>
          <w:sz w:val="18"/>
          <w:szCs w:val="18"/>
        </w:rPr>
        <w:t xml:space="preserve"> Venedig.  Herbst 2012 cesmar7-Kongress in Parma mit Vortrag „I gemelli </w:t>
      </w:r>
      <w:proofErr w:type="spellStart"/>
      <w:r>
        <w:rPr>
          <w:rFonts w:ascii="Arial" w:hAnsi="Arial"/>
          <w:sz w:val="18"/>
          <w:szCs w:val="18"/>
        </w:rPr>
        <w:t>dissimili</w:t>
      </w:r>
      <w:proofErr w:type="spellEnd"/>
      <w:r>
        <w:rPr>
          <w:rFonts w:ascii="Arial" w:hAnsi="Arial"/>
          <w:sz w:val="18"/>
          <w:szCs w:val="18"/>
        </w:rPr>
        <w:t xml:space="preserve">“, 2013 Lehrübung in </w:t>
      </w:r>
      <w:proofErr w:type="spellStart"/>
      <w:r>
        <w:rPr>
          <w:rFonts w:ascii="Arial" w:hAnsi="Arial"/>
          <w:sz w:val="18"/>
          <w:szCs w:val="18"/>
        </w:rPr>
        <w:t>Piazzola</w:t>
      </w:r>
      <w:proofErr w:type="spellEnd"/>
      <w:r>
        <w:rPr>
          <w:rFonts w:ascii="Arial" w:hAnsi="Arial"/>
          <w:sz w:val="18"/>
          <w:szCs w:val="18"/>
        </w:rPr>
        <w:t xml:space="preserve"> sul </w:t>
      </w:r>
      <w:proofErr w:type="spellStart"/>
      <w:r>
        <w:rPr>
          <w:rFonts w:ascii="Arial" w:hAnsi="Arial"/>
          <w:sz w:val="18"/>
          <w:szCs w:val="18"/>
        </w:rPr>
        <w:t>Brenta</w:t>
      </w:r>
      <w:proofErr w:type="spellEnd"/>
      <w:r>
        <w:rPr>
          <w:rFonts w:ascii="Arial" w:hAnsi="Arial"/>
          <w:sz w:val="18"/>
          <w:szCs w:val="18"/>
        </w:rPr>
        <w:t xml:space="preserve">. </w:t>
      </w:r>
    </w:p>
    <w:p w:rsidR="00893B8A" w:rsidRDefault="00893B8A"/>
    <w:sectPr w:rsidR="00893B8A" w:rsidSect="00893B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3B03"/>
    <w:rsid w:val="00013B03"/>
    <w:rsid w:val="00045609"/>
    <w:rsid w:val="00135FFF"/>
    <w:rsid w:val="00264F88"/>
    <w:rsid w:val="00265202"/>
    <w:rsid w:val="002F143C"/>
    <w:rsid w:val="003F57E6"/>
    <w:rsid w:val="00400B5F"/>
    <w:rsid w:val="004C30FC"/>
    <w:rsid w:val="004E1558"/>
    <w:rsid w:val="004F21CD"/>
    <w:rsid w:val="00522861"/>
    <w:rsid w:val="00544BB8"/>
    <w:rsid w:val="00594F02"/>
    <w:rsid w:val="005C203E"/>
    <w:rsid w:val="00600AC9"/>
    <w:rsid w:val="00624B58"/>
    <w:rsid w:val="00663E8A"/>
    <w:rsid w:val="006E1866"/>
    <w:rsid w:val="006E2FC0"/>
    <w:rsid w:val="007916A6"/>
    <w:rsid w:val="00794F88"/>
    <w:rsid w:val="007D5073"/>
    <w:rsid w:val="00822891"/>
    <w:rsid w:val="008279A9"/>
    <w:rsid w:val="00845BD8"/>
    <w:rsid w:val="00893B8A"/>
    <w:rsid w:val="008B3224"/>
    <w:rsid w:val="008D67B9"/>
    <w:rsid w:val="008F43A9"/>
    <w:rsid w:val="008F7B4F"/>
    <w:rsid w:val="00916DF1"/>
    <w:rsid w:val="00923669"/>
    <w:rsid w:val="00A12301"/>
    <w:rsid w:val="00A37BD2"/>
    <w:rsid w:val="00A52D15"/>
    <w:rsid w:val="00A545E8"/>
    <w:rsid w:val="00A56E16"/>
    <w:rsid w:val="00B207E6"/>
    <w:rsid w:val="00B614FC"/>
    <w:rsid w:val="00B755D1"/>
    <w:rsid w:val="00BE770A"/>
    <w:rsid w:val="00BF1C41"/>
    <w:rsid w:val="00C01425"/>
    <w:rsid w:val="00C154FA"/>
    <w:rsid w:val="00C7405A"/>
    <w:rsid w:val="00CB0CCE"/>
    <w:rsid w:val="00D40C53"/>
    <w:rsid w:val="00D87E80"/>
    <w:rsid w:val="00D958BD"/>
    <w:rsid w:val="00E5517A"/>
    <w:rsid w:val="00E873CD"/>
    <w:rsid w:val="00E96940"/>
    <w:rsid w:val="00EA0625"/>
    <w:rsid w:val="00EA6F40"/>
    <w:rsid w:val="00EB4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ourier New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KeinLeerraum"/>
    <w:qFormat/>
    <w:rsid w:val="00013B03"/>
    <w:rPr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45B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45B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45B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45B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45B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45BD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45BD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45BD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45BD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45B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45B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45B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45B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45B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45B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45BD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845BD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845B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845B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elZchn">
    <w:name w:val="Titel Zchn"/>
    <w:basedOn w:val="Absatz-Standardschriftart"/>
    <w:link w:val="Titel"/>
    <w:uiPriority w:val="10"/>
    <w:rsid w:val="00845B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45B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45B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845BD8"/>
    <w:rPr>
      <w:b/>
      <w:bCs/>
    </w:rPr>
  </w:style>
  <w:style w:type="character" w:styleId="Hervorhebung">
    <w:name w:val="Emphasis"/>
    <w:basedOn w:val="Absatz-Standardschriftart"/>
    <w:uiPriority w:val="20"/>
    <w:qFormat/>
    <w:rsid w:val="00845BD8"/>
    <w:rPr>
      <w:i/>
      <w:iCs/>
    </w:rPr>
  </w:style>
  <w:style w:type="paragraph" w:styleId="KeinLeerraum">
    <w:name w:val="No Spacing"/>
    <w:uiPriority w:val="1"/>
    <w:qFormat/>
    <w:rsid w:val="00845BD8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845BD8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845BD8"/>
    <w:rPr>
      <w:rFonts w:eastAsiaTheme="minorEastAsia"/>
      <w:i/>
      <w:iCs/>
      <w:color w:val="000000" w:themeColor="text1"/>
      <w:lang w:val="en-US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845BD8"/>
    <w:rPr>
      <w:i/>
      <w:iCs/>
      <w:color w:val="000000" w:themeColor="text1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845BD8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val="en-US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845BD8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845BD8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845BD8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845BD8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845BD8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845BD8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45BD8"/>
    <w:pPr>
      <w:outlineLvl w:val="9"/>
    </w:pPr>
    <w:rPr>
      <w:lang w:val="de-CH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45BD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 weddigen</dc:creator>
  <cp:keywords/>
  <dc:description/>
  <cp:lastModifiedBy>erasmus weddigen</cp:lastModifiedBy>
  <cp:revision>2</cp:revision>
  <dcterms:created xsi:type="dcterms:W3CDTF">2013-09-03T10:03:00Z</dcterms:created>
  <dcterms:modified xsi:type="dcterms:W3CDTF">2013-09-03T10:47:00Z</dcterms:modified>
</cp:coreProperties>
</file>